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AB" w:rsidRPr="00AF6C1B" w:rsidRDefault="004248AB" w:rsidP="00DE3BD0">
      <w:pPr>
        <w:rPr>
          <w:sz w:val="6"/>
          <w:szCs w:val="6"/>
        </w:rPr>
      </w:pPr>
      <w:bookmarkStart w:id="0" w:name="_GoBack"/>
      <w:bookmarkEnd w:id="0"/>
    </w:p>
    <w:p w:rsidR="004248AB" w:rsidRPr="00876399" w:rsidRDefault="004248AB" w:rsidP="00876399">
      <w:pPr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876399">
        <w:rPr>
          <w:rFonts w:cs="B Titr" w:hint="cs"/>
          <w:sz w:val="28"/>
          <w:szCs w:val="28"/>
          <w:rtl/>
          <w:lang w:bidi="fa-IR"/>
        </w:rPr>
        <w:t>به نام خدا</w:t>
      </w:r>
    </w:p>
    <w:p w:rsidR="004248AB" w:rsidRPr="00876399" w:rsidRDefault="004248AB" w:rsidP="00AF6C1B">
      <w:pPr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  <w:r w:rsidRPr="00876399">
        <w:rPr>
          <w:rFonts w:cs="B Nazanin" w:hint="cs"/>
          <w:b/>
          <w:bCs/>
          <w:sz w:val="28"/>
          <w:szCs w:val="28"/>
          <w:rtl/>
          <w:lang w:bidi="fa-IR"/>
        </w:rPr>
        <w:t>مدیریت امور ......</w:t>
      </w:r>
    </w:p>
    <w:p w:rsidR="00876399" w:rsidRPr="00876399" w:rsidRDefault="00876399" w:rsidP="00AF6C1B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6399">
        <w:rPr>
          <w:rFonts w:cs="B Nazanin" w:hint="cs"/>
          <w:b/>
          <w:bCs/>
          <w:sz w:val="28"/>
          <w:szCs w:val="28"/>
          <w:rtl/>
          <w:lang w:bidi="fa-IR"/>
        </w:rPr>
        <w:t>پردیس / واحد تابعه ......................</w:t>
      </w:r>
    </w:p>
    <w:p w:rsidR="004248AB" w:rsidRDefault="004248AB" w:rsidP="00AF6C1B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6399">
        <w:rPr>
          <w:rFonts w:cs="B Nazanin" w:hint="cs"/>
          <w:b/>
          <w:bCs/>
          <w:sz w:val="28"/>
          <w:szCs w:val="28"/>
          <w:rtl/>
          <w:lang w:bidi="fa-IR"/>
        </w:rPr>
        <w:t>نمایه سنجش تراکم وظایف محوله در حوزه های تخصصی کاری</w:t>
      </w:r>
    </w:p>
    <w:p w:rsidR="00AF6C1B" w:rsidRPr="00AF6C1B" w:rsidRDefault="00AF6C1B" w:rsidP="00AF6C1B">
      <w:pPr>
        <w:spacing w:after="0" w:line="240" w:lineRule="auto"/>
        <w:jc w:val="center"/>
        <w:rPr>
          <w:rFonts w:cs="B Nazanin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14445" w:type="dxa"/>
        <w:jc w:val="center"/>
        <w:tblLook w:val="04A0" w:firstRow="1" w:lastRow="0" w:firstColumn="1" w:lastColumn="0" w:noHBand="0" w:noVBand="1"/>
      </w:tblPr>
      <w:tblGrid>
        <w:gridCol w:w="1035"/>
        <w:gridCol w:w="1620"/>
        <w:gridCol w:w="1704"/>
        <w:gridCol w:w="1446"/>
        <w:gridCol w:w="1460"/>
        <w:gridCol w:w="1510"/>
        <w:gridCol w:w="1398"/>
        <w:gridCol w:w="1454"/>
        <w:gridCol w:w="1454"/>
        <w:gridCol w:w="1364"/>
      </w:tblGrid>
      <w:tr w:rsidR="00876399" w:rsidTr="00EC3464">
        <w:trPr>
          <w:trHeight w:val="1358"/>
          <w:jc w:val="center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b/>
                <w:bCs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نام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نام خانوادگی</w:t>
            </w:r>
          </w:p>
        </w:tc>
        <w:tc>
          <w:tcPr>
            <w:tcW w:w="170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عنوان پست</w:t>
            </w:r>
          </w:p>
        </w:tc>
        <w:tc>
          <w:tcPr>
            <w:tcW w:w="1446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/>
                <w:color w:val="000000"/>
                <w:rtl/>
              </w:rPr>
              <w:t>محل خدمت</w:t>
            </w:r>
          </w:p>
        </w:tc>
        <w:tc>
          <w:tcPr>
            <w:tcW w:w="146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464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 xml:space="preserve">تعداد نامه های وارده در طول یکسال </w:t>
            </w:r>
          </w:p>
          <w:p w:rsidR="00876399" w:rsidRPr="00AF6C1B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(</w:t>
            </w:r>
            <w:r w:rsidRPr="00EC3464">
              <w:rPr>
                <w:rFonts w:ascii="Calibri" w:eastAsia="Times New Roman" w:hAnsi="Calibri" w:cs="B Titr"/>
                <w:color w:val="000000"/>
                <w:sz w:val="16"/>
                <w:szCs w:val="16"/>
                <w:rtl/>
              </w:rPr>
              <w:t>اعم از ارجاعی و ...)</w:t>
            </w:r>
          </w:p>
        </w:tc>
        <w:tc>
          <w:tcPr>
            <w:tcW w:w="1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464" w:rsidRDefault="00876399" w:rsidP="00EC3464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تعداد نامه های تنظیم شده در طول یکسال</w:t>
            </w:r>
          </w:p>
          <w:p w:rsidR="00876399" w:rsidRPr="00AF6C1B" w:rsidRDefault="00AF6C1B" w:rsidP="00EC3464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 xml:space="preserve"> </w:t>
            </w:r>
            <w:r w:rsidR="00876399" w:rsidRPr="00EC3464">
              <w:rPr>
                <w:rFonts w:ascii="Calibri" w:eastAsia="Times New Roman" w:hAnsi="Calibri" w:cs="B Titr"/>
                <w:color w:val="000000"/>
                <w:sz w:val="14"/>
                <w:szCs w:val="14"/>
                <w:rtl/>
              </w:rPr>
              <w:t>(اعم از پیش نویس و  ...)</w:t>
            </w:r>
          </w:p>
        </w:tc>
        <w:tc>
          <w:tcPr>
            <w:tcW w:w="139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AF6C1B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مجموع پیام های ورودی و خروجی در طول یکسال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AF6C1B" w:rsidRDefault="00876399" w:rsidP="00AF6C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F6C1B">
              <w:rPr>
                <w:rFonts w:cs="B Titr"/>
                <w:sz w:val="18"/>
                <w:szCs w:val="18"/>
                <w:rtl/>
              </w:rPr>
              <w:t>تعداد گزارش ها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 تدوین شده در طول یکسال</w:t>
            </w:r>
          </w:p>
        </w:tc>
        <w:tc>
          <w:tcPr>
            <w:tcW w:w="145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AF6C1B" w:rsidRDefault="00876399" w:rsidP="00AF6C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F6C1B">
              <w:rPr>
                <w:rFonts w:cs="B Titr"/>
                <w:sz w:val="18"/>
                <w:szCs w:val="18"/>
                <w:rtl/>
              </w:rPr>
              <w:t>تع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ن</w:t>
            </w:r>
            <w:r w:rsidRPr="00AF6C1B">
              <w:rPr>
                <w:rFonts w:cs="B Titr"/>
                <w:sz w:val="18"/>
                <w:szCs w:val="18"/>
                <w:rtl/>
              </w:rPr>
              <w:t xml:space="preserve"> پ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چ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دگ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/>
                <w:sz w:val="18"/>
                <w:szCs w:val="18"/>
                <w:rtl/>
              </w:rPr>
              <w:t xml:space="preserve"> کار</w:t>
            </w:r>
            <w:r w:rsidR="00AF6C1B" w:rsidRPr="00AF6C1B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AF6C1B">
              <w:rPr>
                <w:rFonts w:cs="B Titr"/>
                <w:sz w:val="18"/>
                <w:szCs w:val="18"/>
                <w:rtl/>
              </w:rPr>
              <w:t xml:space="preserve"> (کم، متوسط، ز</w:t>
            </w:r>
            <w:r w:rsidRPr="00AF6C1B">
              <w:rPr>
                <w:rFonts w:cs="B Titr" w:hint="cs"/>
                <w:sz w:val="18"/>
                <w:szCs w:val="18"/>
                <w:rtl/>
              </w:rPr>
              <w:t>ی</w:t>
            </w:r>
            <w:r w:rsidRPr="00AF6C1B">
              <w:rPr>
                <w:rFonts w:cs="B Titr" w:hint="eastAsia"/>
                <w:sz w:val="18"/>
                <w:szCs w:val="18"/>
                <w:rtl/>
              </w:rPr>
              <w:t>اد</w:t>
            </w:r>
            <w:r w:rsidRPr="00AF6C1B">
              <w:rPr>
                <w:rFonts w:cs="B Titr"/>
                <w:sz w:val="18"/>
                <w:szCs w:val="18"/>
                <w:rtl/>
              </w:rPr>
              <w:t>)</w:t>
            </w: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C3464" w:rsidRDefault="00876399" w:rsidP="00AF6C1B">
            <w:pPr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متوسط زمان پاسخگو</w:t>
            </w:r>
            <w:r w:rsidRPr="00AF6C1B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یی</w:t>
            </w: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 xml:space="preserve"> مکاتبات</w:t>
            </w:r>
          </w:p>
          <w:p w:rsidR="00876399" w:rsidRPr="00AF6C1B" w:rsidRDefault="00876399" w:rsidP="00AF6C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 xml:space="preserve"> (به روز کار</w:t>
            </w:r>
            <w:r w:rsidRPr="00AF6C1B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</w:rPr>
              <w:t>ی</w:t>
            </w:r>
            <w:r w:rsidRPr="00AF6C1B">
              <w:rPr>
                <w:rFonts w:ascii="Calibri" w:eastAsia="Times New Roman" w:hAnsi="Calibri" w:cs="B Titr"/>
                <w:color w:val="000000"/>
                <w:sz w:val="18"/>
                <w:szCs w:val="18"/>
                <w:rtl/>
              </w:rPr>
              <w:t>)</w:t>
            </w:r>
          </w:p>
        </w:tc>
      </w:tr>
      <w:tr w:rsidR="00876399" w:rsidTr="00EC3464">
        <w:trPr>
          <w:trHeight w:val="1340"/>
          <w:jc w:val="center"/>
        </w:trPr>
        <w:tc>
          <w:tcPr>
            <w:tcW w:w="10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0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10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98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54" w:type="dxa"/>
            <w:tcBorders>
              <w:bottom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36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76399" w:rsidTr="00EC3464">
        <w:trPr>
          <w:trHeight w:val="3068"/>
          <w:jc w:val="center"/>
        </w:trPr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 w:hint="cs"/>
                <w:color w:val="000000"/>
                <w:rtl/>
              </w:rPr>
              <w:t>سرفصل های</w:t>
            </w:r>
            <w:r w:rsidRPr="00876399">
              <w:rPr>
                <w:rFonts w:ascii="Calibri" w:eastAsia="Times New Roman" w:hAnsi="Calibri" w:cs="B Titr"/>
                <w:color w:val="000000"/>
                <w:rtl/>
              </w:rPr>
              <w:t xml:space="preserve"> شرح وظایف</w:t>
            </w:r>
          </w:p>
        </w:tc>
        <w:tc>
          <w:tcPr>
            <w:tcW w:w="1179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6399" w:rsidRPr="00876399" w:rsidRDefault="00876399" w:rsidP="00EC3464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</w:p>
        </w:tc>
      </w:tr>
      <w:tr w:rsidR="00876399" w:rsidTr="00EC3464">
        <w:trPr>
          <w:trHeight w:val="1862"/>
          <w:jc w:val="center"/>
        </w:trPr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6399" w:rsidRPr="00876399" w:rsidRDefault="00876399" w:rsidP="00876399">
            <w:pPr>
              <w:jc w:val="center"/>
              <w:rPr>
                <w:rFonts w:ascii="Calibri" w:eastAsia="Times New Roman" w:hAnsi="Calibri" w:cs="B Titr"/>
                <w:color w:val="000000"/>
                <w:rtl/>
              </w:rPr>
            </w:pPr>
            <w:r w:rsidRPr="00876399">
              <w:rPr>
                <w:rFonts w:ascii="Calibri" w:eastAsia="Times New Roman" w:hAnsi="Calibri" w:cs="B Titr" w:hint="cs"/>
                <w:color w:val="000000"/>
                <w:rtl/>
              </w:rPr>
              <w:t>پیشنهادها جهت بهبود عملکرد کارایی</w:t>
            </w:r>
          </w:p>
        </w:tc>
        <w:tc>
          <w:tcPr>
            <w:tcW w:w="1179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6399" w:rsidRDefault="00876399" w:rsidP="00EC346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4248AB" w:rsidRDefault="004248AB"/>
    <w:sectPr w:rsidR="004248AB" w:rsidSect="00AF6C1B">
      <w:pgSz w:w="15840" w:h="12240" w:orient="landscape"/>
      <w:pgMar w:top="720" w:right="851" w:bottom="1170" w:left="851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8AB"/>
    <w:rsid w:val="000B20E1"/>
    <w:rsid w:val="001679C4"/>
    <w:rsid w:val="004248AB"/>
    <w:rsid w:val="00805399"/>
    <w:rsid w:val="00876399"/>
    <w:rsid w:val="00AF6C1B"/>
    <w:rsid w:val="00DD147D"/>
    <w:rsid w:val="00DE3BD0"/>
    <w:rsid w:val="00EC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4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3F9AA-3A46-400A-A3B2-52279B31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jahani</dc:creator>
  <cp:lastModifiedBy>Parviz</cp:lastModifiedBy>
  <cp:revision>2</cp:revision>
  <dcterms:created xsi:type="dcterms:W3CDTF">2018-10-16T11:58:00Z</dcterms:created>
  <dcterms:modified xsi:type="dcterms:W3CDTF">2018-10-16T11:58:00Z</dcterms:modified>
</cp:coreProperties>
</file>